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1078" w:lineRule="exact" w:before="0"/>
        <w:ind w:left="1413" w:right="1413" w:firstLine="0"/>
        <w:jc w:val="center"/>
        <w:rPr>
          <w:rFonts w:ascii="Minion Pro" w:hAnsi="Minion Pro" w:cs="Minion Pro" w:eastAsia="Minion Pro" w:hint="default"/>
          <w:sz w:val="96"/>
          <w:szCs w:val="96"/>
        </w:rPr>
      </w:pPr>
      <w:r>
        <w:rPr>
          <w:rFonts w:ascii="Minion Pro"/>
          <w:color w:val="1B1C20"/>
          <w:spacing w:val="-6"/>
          <w:sz w:val="96"/>
        </w:rPr>
        <w:t>Haushaltsbuch</w:t>
      </w:r>
      <w:r>
        <w:rPr>
          <w:rFonts w:ascii="Minion Pro"/>
          <w:spacing w:val="-6"/>
          <w:sz w:val="96"/>
        </w:rPr>
      </w:r>
    </w:p>
    <w:p>
      <w:pPr>
        <w:spacing w:line="1224" w:lineRule="exact" w:before="0"/>
        <w:ind w:left="1413" w:right="1413" w:firstLine="0"/>
        <w:jc w:val="center"/>
        <w:rPr>
          <w:rFonts w:ascii="Minion Pro" w:hAnsi="Minion Pro" w:cs="Minion Pro" w:eastAsia="Minion Pro" w:hint="default"/>
          <w:sz w:val="96"/>
          <w:szCs w:val="96"/>
        </w:rPr>
      </w:pPr>
      <w:r>
        <w:rPr>
          <w:rFonts w:ascii="Minion Pro"/>
          <w:color w:val="1B1C20"/>
          <w:sz w:val="96"/>
        </w:rPr>
        <w:t>2016</w:t>
      </w:r>
      <w:r>
        <w:rPr>
          <w:rFonts w:ascii="Minion Pro"/>
          <w:sz w:val="96"/>
        </w:rPr>
      </w:r>
    </w:p>
    <w:p>
      <w:pPr>
        <w:spacing w:after="0" w:line="1224" w:lineRule="exact"/>
        <w:jc w:val="center"/>
        <w:rPr>
          <w:rFonts w:ascii="Minion Pro" w:hAnsi="Minion Pro" w:cs="Minion Pro" w:eastAsia="Minion Pro" w:hint="default"/>
          <w:sz w:val="96"/>
          <w:szCs w:val="9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sz w:val="33"/>
          <w:szCs w:val="33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spacing w:val="-5"/>
        </w:rPr>
        <w:br w:type="column"/>
      </w:r>
      <w:r>
        <w:rPr>
          <w:rFonts w:ascii="Minion Pro"/>
          <w:color w:val="1B1C20"/>
          <w:spacing w:val="-5"/>
          <w:sz w:val="36"/>
        </w:rPr>
        <w:t>Januar</w:t>
      </w:r>
      <w:r>
        <w:rPr>
          <w:rFonts w:ascii="Minion Pro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pgSz w:w="11910" w:h="16840"/>
          <w:pgMar w:top="760" w:bottom="280" w:left="1560" w:right="1560"/>
          <w:cols w:num="2" w:equalWidth="0">
            <w:col w:w="2365" w:space="5262"/>
            <w:col w:w="1163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headerReference w:type="default" r:id="rId5"/>
          <w:footerReference w:type="default" r:id="rId6"/>
          <w:pgSz w:w="11910" w:h="16840"/>
          <w:pgMar w:header="1358" w:footer="1226" w:top="2380" w:bottom="1420" w:left="1560" w:right="156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39"/>
          <w:szCs w:val="39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/>
        <w:br w:type="column"/>
      </w:r>
      <w:r>
        <w:rPr>
          <w:rFonts w:ascii="Minion Pro"/>
          <w:color w:val="1B1C20"/>
          <w:sz w:val="36"/>
        </w:rPr>
        <w:t>Februar</w:t>
      </w:r>
      <w:r>
        <w:rPr>
          <w:rFonts w:ascii="Minion Pro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headerReference w:type="even" r:id="rId7"/>
          <w:footerReference w:type="even" r:id="rId8"/>
          <w:pgSz w:w="11910" w:h="16840"/>
          <w:pgMar w:header="0" w:footer="0" w:top="760" w:bottom="280" w:left="1560" w:right="1560"/>
          <w:cols w:num="2" w:equalWidth="0">
            <w:col w:w="2365" w:space="5064"/>
            <w:col w:w="1361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headerReference w:type="default" r:id="rId9"/>
          <w:footerReference w:type="default" r:id="rId10"/>
          <w:pgSz w:w="11910" w:h="16840"/>
          <w:pgMar w:header="1358" w:footer="1226" w:top="2380" w:bottom="1420" w:left="1560" w:right="156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39"/>
          <w:szCs w:val="39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spacing w:val="-3"/>
        </w:rPr>
        <w:br w:type="column"/>
      </w:r>
      <w:r>
        <w:rPr>
          <w:rFonts w:ascii="Minion Pro" w:hAnsi="Minion Pro"/>
          <w:color w:val="1B1C20"/>
          <w:spacing w:val="-3"/>
          <w:sz w:val="36"/>
        </w:rPr>
        <w:t>März</w:t>
      </w:r>
      <w:r>
        <w:rPr>
          <w:rFonts w:ascii="Minion Pro" w:hAnsi="Minion Pro"/>
          <w:spacing w:val="-3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headerReference w:type="even" r:id="rId11"/>
          <w:footerReference w:type="even" r:id="rId12"/>
          <w:pgSz w:w="11910" w:h="16840"/>
          <w:pgMar w:header="0" w:footer="0" w:top="760" w:bottom="280" w:left="1560" w:right="1560"/>
          <w:cols w:num="2" w:equalWidth="0">
            <w:col w:w="2365" w:space="5441"/>
            <w:col w:w="984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headerReference w:type="default" r:id="rId13"/>
          <w:footerReference w:type="default" r:id="rId14"/>
          <w:pgSz w:w="11910" w:h="16840"/>
          <w:pgMar w:header="1358" w:footer="1226" w:top="2380" w:bottom="1420" w:left="1560" w:right="156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39"/>
          <w:szCs w:val="39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spacing w:val="-4"/>
        </w:rPr>
        <w:br w:type="column"/>
      </w:r>
      <w:r>
        <w:rPr>
          <w:rFonts w:ascii="Minion Pro"/>
          <w:color w:val="1B1C20"/>
          <w:spacing w:val="-4"/>
          <w:sz w:val="36"/>
        </w:rPr>
        <w:t>April</w:t>
      </w:r>
      <w:r>
        <w:rPr>
          <w:rFonts w:ascii="Minion Pro"/>
          <w:spacing w:val="-4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headerReference w:type="even" r:id="rId15"/>
          <w:footerReference w:type="even" r:id="rId16"/>
          <w:pgSz w:w="11910" w:h="16840"/>
          <w:pgMar w:header="0" w:footer="0" w:top="760" w:bottom="280" w:left="1560" w:right="1560"/>
          <w:cols w:num="2" w:equalWidth="0">
            <w:col w:w="2365" w:space="5452"/>
            <w:col w:w="973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headerReference w:type="default" r:id="rId17"/>
          <w:footerReference w:type="default" r:id="rId18"/>
          <w:pgSz w:w="11910" w:h="16840"/>
          <w:pgMar w:header="1358" w:footer="1226" w:top="2380" w:bottom="1420" w:left="1560" w:right="156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39"/>
          <w:szCs w:val="39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spacing w:val="-4"/>
        </w:rPr>
        <w:br w:type="column"/>
      </w:r>
      <w:r>
        <w:rPr>
          <w:rFonts w:ascii="Minion Pro"/>
          <w:color w:val="1B1C20"/>
          <w:spacing w:val="-4"/>
          <w:sz w:val="36"/>
        </w:rPr>
        <w:t>Mai</w:t>
      </w:r>
      <w:r>
        <w:rPr>
          <w:rFonts w:ascii="Minion Pro"/>
          <w:spacing w:val="-4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headerReference w:type="even" r:id="rId19"/>
          <w:footerReference w:type="even" r:id="rId20"/>
          <w:pgSz w:w="11910" w:h="16840"/>
          <w:pgMar w:header="0" w:footer="0" w:top="760" w:bottom="280" w:left="1560" w:right="1560"/>
          <w:cols w:num="2" w:equalWidth="0">
            <w:col w:w="2365" w:space="5630"/>
            <w:col w:w="795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headerReference w:type="default" r:id="rId21"/>
          <w:footerReference w:type="default" r:id="rId22"/>
          <w:pgSz w:w="11910" w:h="16840"/>
          <w:pgMar w:header="1358" w:footer="1226" w:top="2380" w:bottom="1420" w:left="1560" w:right="156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39"/>
          <w:szCs w:val="39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spacing w:val="-3"/>
        </w:rPr>
        <w:br w:type="column"/>
      </w:r>
      <w:r>
        <w:rPr>
          <w:rFonts w:ascii="Minion Pro"/>
          <w:color w:val="1B1C20"/>
          <w:spacing w:val="-3"/>
          <w:sz w:val="36"/>
        </w:rPr>
        <w:t>Juni</w:t>
      </w:r>
      <w:r>
        <w:rPr>
          <w:rFonts w:ascii="Minion Pro"/>
          <w:spacing w:val="-3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headerReference w:type="even" r:id="rId23"/>
          <w:footerReference w:type="even" r:id="rId24"/>
          <w:pgSz w:w="11910" w:h="16840"/>
          <w:pgMar w:header="0" w:footer="0" w:top="760" w:bottom="280" w:left="1560" w:right="1560"/>
          <w:cols w:num="2" w:equalWidth="0">
            <w:col w:w="2365" w:space="5604"/>
            <w:col w:w="821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headerReference w:type="default" r:id="rId25"/>
          <w:footerReference w:type="default" r:id="rId26"/>
          <w:pgSz w:w="11910" w:h="16840"/>
          <w:pgMar w:header="1358" w:footer="1226" w:top="2380" w:bottom="1420" w:left="1560" w:right="156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39"/>
          <w:szCs w:val="39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spacing w:val="-3"/>
        </w:rPr>
        <w:br w:type="column"/>
      </w:r>
      <w:r>
        <w:rPr>
          <w:rFonts w:ascii="Minion Pro"/>
          <w:color w:val="1B1C20"/>
          <w:spacing w:val="-3"/>
          <w:sz w:val="36"/>
        </w:rPr>
        <w:t>Juli</w:t>
      </w:r>
      <w:r>
        <w:rPr>
          <w:rFonts w:ascii="Minion Pro"/>
          <w:spacing w:val="-3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headerReference w:type="even" r:id="rId27"/>
          <w:footerReference w:type="even" r:id="rId28"/>
          <w:pgSz w:w="11910" w:h="16840"/>
          <w:pgMar w:header="0" w:footer="0" w:top="760" w:bottom="280" w:left="1560" w:right="1560"/>
          <w:cols w:num="2" w:equalWidth="0">
            <w:col w:w="2365" w:space="5708"/>
            <w:col w:w="717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headerReference w:type="default" r:id="rId29"/>
          <w:footerReference w:type="default" r:id="rId30"/>
          <w:pgSz w:w="11910" w:h="16840"/>
          <w:pgMar w:header="1358" w:footer="1226" w:top="2380" w:bottom="1420" w:left="1560" w:right="156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39"/>
          <w:szCs w:val="39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spacing w:val="-4"/>
        </w:rPr>
        <w:br w:type="column"/>
      </w:r>
      <w:r>
        <w:rPr>
          <w:rFonts w:ascii="Minion Pro"/>
          <w:color w:val="1B1C20"/>
          <w:spacing w:val="-4"/>
          <w:sz w:val="36"/>
        </w:rPr>
        <w:t>August</w:t>
      </w:r>
      <w:r>
        <w:rPr>
          <w:rFonts w:ascii="Minion Pro"/>
          <w:spacing w:val="-4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headerReference w:type="even" r:id="rId31"/>
          <w:footerReference w:type="even" r:id="rId32"/>
          <w:pgSz w:w="11910" w:h="16840"/>
          <w:pgMar w:header="0" w:footer="0" w:top="760" w:bottom="280" w:left="1560" w:right="1560"/>
          <w:cols w:num="2" w:equalWidth="0">
            <w:col w:w="2365" w:space="5172"/>
            <w:col w:w="1253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headerReference w:type="default" r:id="rId33"/>
          <w:footerReference w:type="default" r:id="rId34"/>
          <w:pgSz w:w="11910" w:h="16840"/>
          <w:pgMar w:header="1358" w:footer="1226" w:top="2380" w:bottom="1420" w:left="1560" w:right="156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39"/>
          <w:szCs w:val="39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/>
        <w:br w:type="column"/>
      </w:r>
      <w:r>
        <w:rPr>
          <w:rFonts w:ascii="Minion Pro"/>
          <w:color w:val="1B1C20"/>
          <w:sz w:val="36"/>
        </w:rPr>
        <w:t>September</w:t>
      </w:r>
      <w:r>
        <w:rPr>
          <w:rFonts w:ascii="Minion Pro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headerReference w:type="even" r:id="rId35"/>
          <w:footerReference w:type="even" r:id="rId36"/>
          <w:pgSz w:w="11910" w:h="16840"/>
          <w:pgMar w:header="0" w:footer="0" w:top="760" w:bottom="280" w:left="1560" w:right="1560"/>
          <w:cols w:num="2" w:equalWidth="0">
            <w:col w:w="2365" w:space="4658"/>
            <w:col w:w="1767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headerReference w:type="default" r:id="rId37"/>
          <w:footerReference w:type="default" r:id="rId38"/>
          <w:pgSz w:w="11910" w:h="16840"/>
          <w:pgMar w:header="1358" w:footer="1226" w:top="2380" w:bottom="1420" w:left="1560" w:right="156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39"/>
          <w:szCs w:val="39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/>
        <w:br w:type="column"/>
      </w:r>
      <w:r>
        <w:rPr>
          <w:rFonts w:ascii="Minion Pro"/>
          <w:color w:val="1B1C20"/>
          <w:sz w:val="36"/>
        </w:rPr>
        <w:t>Oktober</w:t>
      </w:r>
      <w:r>
        <w:rPr>
          <w:rFonts w:ascii="Minion Pro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headerReference w:type="even" r:id="rId39"/>
          <w:footerReference w:type="even" r:id="rId40"/>
          <w:pgSz w:w="11910" w:h="16840"/>
          <w:pgMar w:header="0" w:footer="0" w:top="760" w:bottom="280" w:left="1560" w:right="1560"/>
          <w:cols w:num="2" w:equalWidth="0">
            <w:col w:w="2365" w:space="4992"/>
            <w:col w:w="1433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headerReference w:type="default" r:id="rId41"/>
          <w:footerReference w:type="default" r:id="rId42"/>
          <w:pgSz w:w="11910" w:h="16840"/>
          <w:pgMar w:header="1358" w:footer="1226" w:top="2380" w:bottom="1420" w:left="1560" w:right="156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39"/>
          <w:szCs w:val="39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spacing w:val="-3"/>
        </w:rPr>
        <w:br w:type="column"/>
      </w:r>
      <w:r>
        <w:rPr>
          <w:rFonts w:ascii="Minion Pro"/>
          <w:color w:val="1B1C20"/>
          <w:spacing w:val="-3"/>
          <w:sz w:val="36"/>
        </w:rPr>
        <w:t>November</w:t>
      </w:r>
      <w:r>
        <w:rPr>
          <w:rFonts w:ascii="Minion Pro"/>
          <w:spacing w:val="-3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headerReference w:type="even" r:id="rId43"/>
          <w:footerReference w:type="even" r:id="rId44"/>
          <w:pgSz w:w="11910" w:h="16840"/>
          <w:pgMar w:header="0" w:footer="0" w:top="760" w:bottom="280" w:left="1560" w:right="1560"/>
          <w:cols w:num="2" w:equalWidth="0">
            <w:col w:w="2365" w:space="4679"/>
            <w:col w:w="1746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headerReference w:type="default" r:id="rId45"/>
          <w:footerReference w:type="default" r:id="rId46"/>
          <w:pgSz w:w="11910" w:h="16840"/>
          <w:pgMar w:header="1358" w:footer="1226" w:top="2380" w:bottom="1420" w:left="1560" w:right="156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39"/>
          <w:szCs w:val="39"/>
        </w:rPr>
      </w:pPr>
    </w:p>
    <w:p>
      <w:pPr>
        <w:pStyle w:val="BodyText"/>
        <w:spacing w:line="240" w:lineRule="auto"/>
        <w:ind w:left="112" w:right="-12"/>
        <w:jc w:val="left"/>
      </w:pPr>
      <w:r>
        <w:rPr>
          <w:color w:val="1B1C20"/>
          <w:spacing w:val="-1"/>
        </w:rPr>
        <w:t>Einnahmen</w:t>
      </w:r>
      <w:r>
        <w:rPr>
          <w:spacing w:val="-1"/>
        </w:rPr>
      </w:r>
    </w:p>
    <w:p>
      <w:pPr>
        <w:spacing w:line="464" w:lineRule="exact" w:before="0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/>
        <w:br w:type="column"/>
      </w:r>
      <w:r>
        <w:rPr>
          <w:rFonts w:ascii="Minion Pro"/>
          <w:color w:val="1B1C20"/>
          <w:sz w:val="36"/>
        </w:rPr>
        <w:t>Dezember</w:t>
      </w:r>
      <w:r>
        <w:rPr>
          <w:rFonts w:ascii="Minion Pro"/>
          <w:sz w:val="36"/>
        </w:rPr>
      </w:r>
    </w:p>
    <w:p>
      <w:pPr>
        <w:spacing w:after="0" w:line="464" w:lineRule="exact"/>
        <w:jc w:val="left"/>
        <w:rPr>
          <w:rFonts w:ascii="Minion Pro" w:hAnsi="Minion Pro" w:cs="Minion Pro" w:eastAsia="Minion Pro" w:hint="default"/>
          <w:sz w:val="36"/>
          <w:szCs w:val="36"/>
        </w:rPr>
        <w:sectPr>
          <w:headerReference w:type="even" r:id="rId47"/>
          <w:footerReference w:type="even" r:id="rId48"/>
          <w:pgSz w:w="11910" w:h="16840"/>
          <w:pgMar w:header="0" w:footer="0" w:top="760" w:bottom="280" w:left="1560" w:right="1560"/>
          <w:cols w:num="2" w:equalWidth="0">
            <w:col w:w="2365" w:space="4706"/>
            <w:col w:w="1719"/>
          </w:cols>
        </w:sectPr>
      </w:pPr>
    </w:p>
    <w:p>
      <w:pPr>
        <w:spacing w:line="240" w:lineRule="auto" w:before="11"/>
        <w:ind w:right="0"/>
        <w:rPr>
          <w:rFonts w:ascii="Minion Pro" w:hAnsi="Minion Pro" w:cs="Minion Pro" w:eastAsia="Minion Pro" w:hint="default"/>
          <w:sz w:val="9"/>
          <w:szCs w:val="9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3549"/>
      </w:tblGrid>
      <w:tr>
        <w:trPr>
          <w:trHeight w:val="24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Gehalt /</w:t>
            </w:r>
            <w:r>
              <w:rPr>
                <w:rFonts w:ascii="Minion Pro"/>
                <w:color w:val="1B1C20"/>
                <w:spacing w:val="-4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Lohn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Nebenjobs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Kindergeld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Unterhalt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Rente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Einkünfte aus</w:t>
            </w:r>
            <w:r>
              <w:rPr>
                <w:rFonts w:ascii="Minion Pro" w:hAnsi="Minion Pro"/>
                <w:color w:val="1B1C20"/>
                <w:spacing w:val="-2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Kapital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Mieteinkünfte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5012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54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nion Pro" w:hAnsi="Minion Pro" w:cs="Minion Pro" w:eastAsia="Minion Pro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Minion Pro" w:hAnsi="Minion Pro" w:cs="Minion Pro" w:eastAsia="Minion Pro" w:hint="default"/>
          <w:sz w:val="20"/>
          <w:szCs w:val="20"/>
        </w:rPr>
      </w:pPr>
    </w:p>
    <w:p>
      <w:pPr>
        <w:pStyle w:val="BodyText"/>
        <w:spacing w:line="625" w:lineRule="exact"/>
        <w:ind w:left="112" w:right="0"/>
        <w:jc w:val="left"/>
      </w:pPr>
      <w:r>
        <w:rPr>
          <w:color w:val="1B1C20"/>
          <w:spacing w:val="-3"/>
        </w:rPr>
        <w:t>Ausgaben</w:t>
      </w:r>
      <w:r>
        <w:rPr>
          <w:spacing w:val="-3"/>
        </w:rPr>
      </w:r>
    </w:p>
    <w:p>
      <w:pPr>
        <w:spacing w:before="42"/>
        <w:ind w:left="112" w:right="0" w:firstLine="0"/>
        <w:jc w:val="left"/>
        <w:rPr>
          <w:rFonts w:ascii="Minion Pro" w:hAnsi="Minion Pro" w:cs="Minion Pro" w:eastAsia="Minion Pro" w:hint="default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> </w:t>
      </w:r>
      <w:r>
        <w:rPr>
          <w:rFonts w:ascii="Minion Pro"/>
          <w:i/>
          <w:color w:val="1B1C20"/>
          <w:spacing w:val="-3"/>
          <w:sz w:val="36"/>
        </w:rPr>
        <w:t>Ausgaben</w:t>
      </w:r>
      <w:r>
        <w:rPr>
          <w:rFonts w:ascii="Minion Pro"/>
          <w:spacing w:val="-3"/>
          <w:sz w:val="36"/>
        </w:rPr>
      </w:r>
    </w:p>
    <w:p>
      <w:pPr>
        <w:spacing w:line="240" w:lineRule="auto" w:before="12"/>
        <w:ind w:right="0"/>
        <w:rPr>
          <w:rFonts w:ascii="Minion Pro" w:hAnsi="Minion Pro" w:cs="Minion Pro" w:eastAsia="Minion Pro" w:hint="default"/>
          <w:i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  <w:gridCol w:w="3347"/>
      </w:tblGrid>
      <w:tr>
        <w:trPr>
          <w:trHeight w:val="241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Nahrung,</w:t>
            </w:r>
            <w:r>
              <w:rPr>
                <w:rFonts w:ascii="Minion Pro"/>
                <w:color w:val="1B1C20"/>
                <w:spacing w:val="-2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Haushalt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Gesundheitskosten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Bekleidung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 w:hAnsi="Minion Pro"/>
                <w:color w:val="1B1C20"/>
                <w:sz w:val="22"/>
              </w:rPr>
              <w:t>Kosmetik, </w:t>
            </w:r>
            <w:r>
              <w:rPr>
                <w:rFonts w:ascii="Minion Pro" w:hAnsi="Minion Pro"/>
                <w:color w:val="1B1C20"/>
                <w:spacing w:val="-3"/>
                <w:sz w:val="22"/>
              </w:rPr>
              <w:t>Körper,</w:t>
            </w:r>
            <w:r>
              <w:rPr>
                <w:rFonts w:ascii="Minion Pro" w:hAnsi="Minion Pro"/>
                <w:color w:val="1B1C20"/>
                <w:spacing w:val="-7"/>
                <w:sz w:val="22"/>
              </w:rPr>
              <w:t> </w:t>
            </w:r>
            <w:r>
              <w:rPr>
                <w:rFonts w:ascii="Minion Pro" w:hAnsi="Minion Pro"/>
                <w:color w:val="1B1C20"/>
                <w:sz w:val="22"/>
              </w:rPr>
              <w:t>Friseur</w:t>
            </w:r>
            <w:r>
              <w:rPr>
                <w:rFonts w:ascii="Minion Pro" w:hAns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Unterhaltung, Kino</w:t>
            </w:r>
            <w:r>
              <w:rPr>
                <w:rFonts w:ascii="Minion Pro"/>
                <w:color w:val="1B1C20"/>
                <w:spacing w:val="-31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etc.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Haustiere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213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Geschenke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213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nion Pro" w:hAnsi="Minion Pro" w:cs="Minion Pro" w:eastAsia="Minion Pro" w:hint="default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Minion Pro" w:hAnsi="Minion Pro" w:cs="Minion Pro" w:eastAsia="Minion Pro" w:hint="default"/>
          <w:sz w:val="22"/>
          <w:szCs w:val="22"/>
        </w:rPr>
        <w:sectPr>
          <w:type w:val="continuous"/>
          <w:pgSz w:w="11910" w:h="16840"/>
          <w:pgMar w:top="1580" w:bottom="280" w:left="1560" w:right="156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9"/>
        <w:gridCol w:w="3161"/>
      </w:tblGrid>
      <w:tr>
        <w:trPr>
          <w:trHeight w:val="241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Miete,</w:t>
            </w:r>
            <w:r>
              <w:rPr>
                <w:rFonts w:ascii="Minion Pro"/>
                <w:color w:val="1B1C20"/>
                <w:spacing w:val="-17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Hypothek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Wohnraum</w:t>
            </w:r>
            <w:r>
              <w:rPr>
                <w:rFonts w:ascii="Minion Pro"/>
                <w:color w:val="1B1C20"/>
                <w:spacing w:val="-8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Nebenkosten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Stromkosten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Hausratsversicherung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Unfallversicherung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Krankenversicherung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Lebensversicherung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Steuer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KFZ Ausgaben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(Reperatur..)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Kindergarten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Schule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Fahrtkosten,</w:t>
            </w:r>
            <w:r>
              <w:rPr>
                <w:rFonts w:ascii="Minion Pro"/>
                <w:color w:val="1B1C20"/>
                <w:spacing w:val="-32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Verkehrsbetriebe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4"/>
                <w:sz w:val="22"/>
              </w:rPr>
              <w:t>Vereine,</w:t>
            </w:r>
            <w:r>
              <w:rPr>
                <w:rFonts w:ascii="Minion Pro"/>
                <w:color w:val="1B1C20"/>
                <w:spacing w:val="7"/>
                <w:sz w:val="22"/>
              </w:rPr>
              <w:t> </w:t>
            </w:r>
            <w:r>
              <w:rPr>
                <w:rFonts w:ascii="Minion Pro"/>
                <w:color w:val="1B1C20"/>
                <w:spacing w:val="-3"/>
                <w:sz w:val="22"/>
              </w:rPr>
              <w:t>Kurse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5399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pacing w:val="-3"/>
                <w:sz w:val="22"/>
              </w:rPr>
              <w:t>Taschengeld</w:t>
            </w:r>
            <w:r>
              <w:rPr>
                <w:rFonts w:ascii="Minion Pro"/>
                <w:spacing w:val="-3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8561" w:type="dxa"/>
            <w:gridSpan w:val="2"/>
            <w:tcBorders>
              <w:top w:val="single" w:sz="4" w:space="0" w:color="1B1C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164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700" w:hRule="exact"/>
        </w:trPr>
        <w:tc>
          <w:tcPr>
            <w:tcW w:w="85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57" w:val="left" w:leader="none"/>
                <w:tab w:pos="8560" w:val="left" w:leader="none"/>
              </w:tabs>
              <w:spacing w:line="240" w:lineRule="auto" w:before="67"/>
              <w:ind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color w:val="1B1C20"/>
                <w:sz w:val="22"/>
                <w:u w:val="single" w:color="1B1C20"/>
              </w:rPr>
              <w:t> </w:t>
              <w:tab/>
              <w:t>EUR</w:t>
              <w:tab/>
            </w:r>
            <w:r>
              <w:rPr>
                <w:rFonts w:ascii="Minion Pro"/>
                <w:color w:val="1B1C20"/>
                <w:sz w:val="22"/>
              </w:rPr>
            </w:r>
            <w:r>
              <w:rPr>
                <w:rFonts w:ascii="Minion Pro"/>
                <w:sz w:val="22"/>
              </w:rPr>
            </w:r>
          </w:p>
        </w:tc>
      </w:tr>
      <w:tr>
        <w:trPr>
          <w:trHeight w:val="598" w:hRule="exact"/>
        </w:trPr>
        <w:tc>
          <w:tcPr>
            <w:tcW w:w="5399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161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615"/>
      </w:tblGrid>
      <w:tr>
        <w:trPr>
          <w:trHeight w:val="241" w:hRule="exact"/>
        </w:trPr>
        <w:tc>
          <w:tcPr>
            <w:tcW w:w="494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Einnahmen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Summe</w:t>
            </w:r>
            <w:r>
              <w:rPr>
                <w:rFonts w:ascii="Minion Pro"/>
                <w:color w:val="1B1C20"/>
                <w:spacing w:val="-16"/>
                <w:sz w:val="22"/>
              </w:rPr>
              <w:t> </w:t>
            </w:r>
            <w:r>
              <w:rPr>
                <w:rFonts w:ascii="Minion Pro"/>
                <w:color w:val="1B1C20"/>
                <w:sz w:val="22"/>
              </w:rPr>
              <w:t>Ausgaben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 w:before="164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  <w:tr>
        <w:trPr>
          <w:trHeight w:val="933" w:hRule="exact"/>
        </w:trPr>
        <w:tc>
          <w:tcPr>
            <w:tcW w:w="494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sz w:val="22"/>
              </w:rPr>
              <w:t>Differenz</w:t>
            </w:r>
            <w:r>
              <w:rPr>
                <w:rFonts w:ascii="Minion Pro"/>
                <w:sz w:val="22"/>
              </w:rPr>
            </w:r>
          </w:p>
        </w:tc>
        <w:tc>
          <w:tcPr>
            <w:tcW w:w="3615" w:type="dxa"/>
            <w:tcBorders>
              <w:top w:val="single" w:sz="4" w:space="0" w:color="1B1C20"/>
              <w:left w:val="nil" w:sz="6" w:space="0" w:color="auto"/>
              <w:bottom w:val="single" w:sz="4" w:space="0" w:color="1B1C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Minion Pro" w:hAnsi="Minion Pro" w:cs="Minion Pro" w:eastAsia="Minion Pro" w:hint="default"/>
                <w:sz w:val="22"/>
                <w:szCs w:val="22"/>
              </w:rPr>
            </w:pPr>
            <w:r>
              <w:rPr>
                <w:rFonts w:ascii="Minion Pro"/>
                <w:color w:val="1B1C20"/>
                <w:w w:val="95"/>
                <w:sz w:val="22"/>
              </w:rPr>
              <w:t>EUR</w:t>
            </w:r>
            <w:r>
              <w:rPr>
                <w:rFonts w:ascii="Minion Pro"/>
                <w:w w:val="95"/>
                <w:sz w:val="22"/>
              </w:rPr>
            </w:r>
          </w:p>
        </w:tc>
      </w:tr>
    </w:tbl>
    <w:sectPr>
      <w:headerReference w:type="default" r:id="rId49"/>
      <w:footerReference w:type="default" r:id="rId50"/>
      <w:pgSz w:w="11910" w:h="16840"/>
      <w:pgMar w:header="1358" w:footer="1226" w:top="2380" w:bottom="142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5176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4936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4888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4840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4792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4744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4696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4648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5128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5080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5032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53.655884pt;width:164.55pt;height:26pt;mso-position-horizontal-relative:page;mso-position-vertical-relative:page;z-index:-94984" type="#_x0000_t202" filled="false" stroked="false">
          <v:textbox inset="0,0,0,0">
            <w:txbxContent>
              <w:p>
                <w:pPr>
                  <w:pStyle w:val="BodyText"/>
                  <w:spacing w:line="520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Monatsabschluss</w:t>
                </w:r>
                <w:r>
                  <w:rPr>
                    <w:spacing w:val="-3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622101pt;margin-top:66.884262pt;width:108.95pt;height:53.2pt;mso-position-horizontal-relative:page;mso-position-vertical-relative:page;z-index:-95200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6.884262pt;width:108.95pt;height:53.2pt;mso-position-horizontal-relative:page;mso-position-vertical-relative:page;z-index:-94960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6.884262pt;width:108.95pt;height:53.2pt;mso-position-horizontal-relative:page;mso-position-vertical-relative:page;z-index:-94912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6.884262pt;width:108.95pt;height:53.2pt;mso-position-horizontal-relative:page;mso-position-vertical-relative:page;z-index:-94864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6.884262pt;width:108.95pt;height:53.2pt;mso-position-horizontal-relative:page;mso-position-vertical-relative:page;z-index:-94816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6.884262pt;width:108.95pt;height:53.2pt;mso-position-horizontal-relative:page;mso-position-vertical-relative:page;z-index:-94768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6.884262pt;width:108.95pt;height:53.2pt;mso-position-horizontal-relative:page;mso-position-vertical-relative:page;z-index:-94720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6.884262pt;width:108.95pt;height:53.2pt;mso-position-horizontal-relative:page;mso-position-vertical-relative:page;z-index:-94672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6.884262pt;width:108.95pt;height:53.2pt;mso-position-horizontal-relative:page;mso-position-vertical-relative:page;z-index:-95152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6.884262pt;width:108.95pt;height:53.2pt;mso-position-horizontal-relative:page;mso-position-vertical-relative:page;z-index:-95104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6.884262pt;width:108.95pt;height:53.2pt;mso-position-horizontal-relative:page;mso-position-vertical-relative:page;z-index:-95056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622101pt;margin-top:66.884262pt;width:108.95pt;height:53.2pt;mso-position-horizontal-relative:page;mso-position-vertical-relative:page;z-index:-95008" type="#_x0000_t202" filled="false" stroked="false">
          <v:textbox inset="0,0,0,0">
            <w:txbxContent>
              <w:p>
                <w:pPr>
                  <w:pStyle w:val="BodyText"/>
                  <w:spacing w:line="545" w:lineRule="exact"/>
                  <w:ind w:right="0"/>
                  <w:jc w:val="left"/>
                </w:pPr>
                <w:r>
                  <w:rPr>
                    <w:color w:val="1B1C20"/>
                    <w:spacing w:val="-3"/>
                  </w:rPr>
                  <w:t>Ausgaben</w:t>
                </w:r>
                <w:r>
                  <w:rPr>
                    <w:spacing w:val="-3"/>
                  </w:rPr>
                </w:r>
              </w:p>
              <w:p>
                <w:pPr>
                  <w:spacing w:line="476" w:lineRule="exact" w:before="42"/>
                  <w:ind w:left="20" w:right="0" w:firstLine="0"/>
                  <w:jc w:val="left"/>
                  <w:rPr>
                    <w:rFonts w:ascii="Minion Pro" w:hAnsi="Minion Pro" w:cs="Minion Pro" w:eastAsia="Minion Pro" w:hint="default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> </w:t>
                </w:r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r>
                  <w:rPr>
                    <w:rFonts w:ascii="Minion Pro"/>
                    <w:spacing w:val="-3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Minion Pro" w:hAnsi="Minion Pro" w:eastAsia="Minion Pro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2016-01-13T14:21:24Z</dcterms:created>
  <dcterms:modified xsi:type="dcterms:W3CDTF">2016-01-13T14:21:24Z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2016-01-13T00:00:00Z</vt:filetime>
  </property>
</Properties>
</file>